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firstLine="1084" w:firstLineChars="300"/>
        <w:rPr>
          <w:rFonts w:ascii="方正小标宋简体" w:hAnsi="黑体" w:eastAsia="方正小标宋简体" w:cs="黑体"/>
          <w:b/>
          <w:sz w:val="36"/>
          <w:szCs w:val="36"/>
        </w:rPr>
      </w:pPr>
      <w:r>
        <w:rPr>
          <w:rFonts w:hint="eastAsia" w:ascii="方正小标宋简体" w:hAnsi="黑体" w:eastAsia="方正小标宋简体" w:cs="黑体"/>
          <w:b/>
          <w:sz w:val="36"/>
          <w:szCs w:val="36"/>
        </w:rPr>
        <w:t>中建三局投资2020年“星青年”春季校园招聘</w:t>
      </w:r>
    </w:p>
    <w:p>
      <w:pPr>
        <w:spacing w:line="578" w:lineRule="exact"/>
        <w:ind w:firstLine="600" w:firstLineChars="200"/>
        <w:jc w:val="center"/>
        <w:rPr>
          <w:rFonts w:ascii="仿宋_GB2312" w:hAnsi="Calibri" w:eastAsia="仿宋_GB2312" w:cs="Times New Roman"/>
          <w:sz w:val="30"/>
          <w:szCs w:val="30"/>
        </w:rPr>
      </w:pPr>
    </w:p>
    <w:p>
      <w:pPr>
        <w:spacing w:line="578" w:lineRule="exact"/>
        <w:ind w:firstLine="600" w:firstLineChars="200"/>
        <w:rPr>
          <w:rFonts w:ascii="仿宋_GB2312" w:hAnsi="Calibri" w:eastAsia="仿宋_GB2312" w:cs="Times New Roman"/>
          <w:sz w:val="30"/>
          <w:szCs w:val="30"/>
        </w:rPr>
      </w:pPr>
      <w:r>
        <w:rPr>
          <w:rFonts w:ascii="仿宋_GB2312" w:hAnsi="Calibri" w:eastAsia="仿宋_GB2312" w:cs="Times New Roman"/>
          <w:sz w:val="30"/>
          <w:szCs w:val="30"/>
        </w:rPr>
        <w:t>中建三局城市投资运营有限公司</w:t>
      </w:r>
      <w:r>
        <w:rPr>
          <w:rFonts w:hint="eastAsia" w:ascii="仿宋_GB2312" w:hAnsi="Calibri" w:eastAsia="仿宋_GB2312" w:cs="Times New Roman"/>
          <w:sz w:val="30"/>
          <w:szCs w:val="30"/>
        </w:rPr>
        <w:t>（原中建三局投资发展公司），坚持运营城市梦想、建设美丽中国的发展理念，聚焦城市投资运营，以区域联动为导向，带动高端基础设施、综合开发和资产运营业务的发展，为城市可持续发展提供综合解决方案，坚定不移朝“中建顶尖、业内领先”的城市投资运营集团企业奋进。</w:t>
      </w: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★</w:t>
      </w:r>
      <w:r>
        <w:rPr>
          <w:rFonts w:hint="eastAsia" w:ascii="仿宋_GB2312" w:hAnsi="Calibri" w:eastAsia="仿宋_GB2312" w:cs="Times New Roman"/>
          <w:b/>
          <w:sz w:val="30"/>
          <w:szCs w:val="30"/>
        </w:rPr>
        <w:t xml:space="preserve"> 见证“星”精彩</w:t>
      </w: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【地标级城市综合体】</w:t>
      </w:r>
    </w:p>
    <w:p>
      <w:pPr>
        <w:spacing w:line="578" w:lineRule="exact"/>
        <w:ind w:firstLine="600" w:firstLineChars="20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发挥与基础设施联动优势，投资开发了中建·光谷之星、中建·宜昌之星、中建·荆州之星等“中建之星”地标级城市综合体；挺进粤港澳大湾区，落地广州增城开发项目。</w:t>
      </w: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【产城融合示范区】</w:t>
      </w:r>
    </w:p>
    <w:p>
      <w:pPr>
        <w:spacing w:line="578" w:lineRule="exact"/>
        <w:ind w:firstLine="600" w:firstLineChars="20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以城市投资运营商全新定位，探索产城融合的城市投资运营新模式，积极实施了中建科技产业园、葛店双创谷、西安世园开发项目等一批产城融合示范区项目。</w:t>
      </w: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【高端基础设施投资建设与运营】</w:t>
      </w:r>
    </w:p>
    <w:p>
      <w:pPr>
        <w:spacing w:line="578" w:lineRule="exact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 xml:space="preserve"> </w:t>
      </w:r>
      <w:r>
        <w:rPr>
          <w:rFonts w:ascii="仿宋_GB2312" w:hAnsi="Calibri" w:eastAsia="仿宋_GB2312" w:cs="Times New Roman"/>
          <w:sz w:val="30"/>
          <w:szCs w:val="30"/>
        </w:rPr>
        <w:t xml:space="preserve">   </w:t>
      </w:r>
      <w:r>
        <w:rPr>
          <w:rFonts w:hint="eastAsia" w:ascii="仿宋_GB2312" w:hAnsi="Calibri" w:eastAsia="仿宋_GB2312" w:cs="Times New Roman"/>
          <w:sz w:val="30"/>
          <w:szCs w:val="30"/>
        </w:rPr>
        <w:t>以武汉为中心，投资建设了一大批提升城市品位、改善民生福祉的大型基础设施项目，形成了跨江大桥、跨湖通道、城市高架、市政道路等系列投资产品，并延伸产业链，发展城市基础设施和公共设施运营。</w:t>
      </w: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【商业运营】</w:t>
      </w:r>
    </w:p>
    <w:p>
      <w:pPr>
        <w:spacing w:line="578" w:lineRule="exact"/>
        <w:ind w:firstLine="600" w:firstLineChars="20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拓展发展空间，推进商业运营，形成了以高端产业园、中建之星商业街、甲级商务办公、高星级酒店等为代表的商业运营。</w:t>
      </w: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 xml:space="preserve">★ </w:t>
      </w:r>
      <w:r>
        <w:rPr>
          <w:rFonts w:hint="eastAsia" w:ascii="仿宋_GB2312" w:hAnsi="Calibri" w:eastAsia="仿宋_GB2312" w:cs="Times New Roman"/>
          <w:b/>
          <w:sz w:val="30"/>
          <w:szCs w:val="30"/>
        </w:rPr>
        <w:t>开启“星”之路</w:t>
      </w: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【成长有通道】</w:t>
      </w:r>
    </w:p>
    <w:p>
      <w:pPr>
        <w:spacing w:line="578" w:lineRule="exact"/>
        <w:ind w:firstLine="600" w:firstLineChars="20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公司打造立体化人才培养项目，致力于培养中建三局城市投资运营未来领军者。纵向分级，深入实施“星淬工程”，打造“星锐生”、“星青年”、“星闯将”和“星舵手”人才发展计划，培养各层级胜任者和关键岗位继任者；横向分类，统筹推进“专业能力提升工程”，构建“专业认知、专业应用、专业视野”三位一体人才培养模式，锻造全产业链专业化、复合型人才。</w:t>
      </w: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【前行有伙伴】</w:t>
      </w:r>
    </w:p>
    <w:p>
      <w:pPr>
        <w:spacing w:line="578" w:lineRule="exact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 xml:space="preserve"> </w:t>
      </w:r>
      <w:r>
        <w:rPr>
          <w:rFonts w:ascii="仿宋_GB2312" w:hAnsi="Calibri" w:eastAsia="仿宋_GB2312" w:cs="Times New Roman"/>
          <w:sz w:val="30"/>
          <w:szCs w:val="30"/>
        </w:rPr>
        <w:t xml:space="preserve">   </w:t>
      </w:r>
      <w:r>
        <w:rPr>
          <w:rFonts w:hint="eastAsia" w:ascii="仿宋_GB2312" w:hAnsi="Calibri" w:eastAsia="仿宋_GB2312" w:cs="Times New Roman"/>
          <w:sz w:val="30"/>
          <w:szCs w:val="30"/>
        </w:rPr>
        <w:t>公司在创业实践中聚合了规划设计、投资建设、开发运营全产业链人才1000余人，平均年龄29岁，硕士及以上学历占比48%，党员占比4</w:t>
      </w:r>
      <w:r>
        <w:rPr>
          <w:rFonts w:ascii="仿宋_GB2312" w:hAnsi="Calibri" w:eastAsia="仿宋_GB2312" w:cs="Times New Roman"/>
          <w:sz w:val="30"/>
          <w:szCs w:val="30"/>
        </w:rPr>
        <w:t>3</w:t>
      </w:r>
      <w:r>
        <w:rPr>
          <w:rFonts w:hint="eastAsia" w:ascii="仿宋_GB2312" w:hAnsi="Calibri" w:eastAsia="仿宋_GB2312" w:cs="Times New Roman"/>
          <w:sz w:val="30"/>
          <w:szCs w:val="30"/>
        </w:rPr>
        <w:t>%，他们来自清华、北大、复旦、人大、浙大、伦敦大学学院等国内外知名院校，是中建三局平均年龄最轻、综合素质最高的专业团队。</w:t>
      </w: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【关怀有温度】</w:t>
      </w: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1.薪酬待遇极具竞争力      2.六险两金保障齐全</w:t>
      </w: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 xml:space="preserve">3.企业氛围阳光积极        4.办公环境高端大气  </w:t>
      </w: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5.工作餐绿色健康          6.员工宿舍温馨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0"/>
          <w:szCs w:val="30"/>
        </w:rPr>
        <w:t>舒适</w:t>
      </w: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★</w:t>
      </w:r>
      <w:r>
        <w:rPr>
          <w:rFonts w:hint="eastAsia" w:ascii="仿宋_GB2312" w:hAnsi="Calibri" w:eastAsia="仿宋_GB2312" w:cs="Times New Roman"/>
          <w:sz w:val="30"/>
          <w:szCs w:val="30"/>
        </w:rPr>
        <w:tab/>
      </w:r>
      <w:r>
        <w:rPr>
          <w:rFonts w:hint="eastAsia" w:ascii="仿宋_GB2312" w:hAnsi="Calibri" w:eastAsia="仿宋_GB2312" w:cs="Times New Roman"/>
          <w:b/>
          <w:sz w:val="30"/>
          <w:szCs w:val="30"/>
        </w:rPr>
        <w:t>工作地点</w:t>
      </w: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湖北、广东、北京、西安、江浙等地</w:t>
      </w:r>
      <w:r>
        <w:rPr>
          <w:rFonts w:ascii="仿宋_GB2312" w:hAnsi="Calibri" w:eastAsia="仿宋_GB2312" w:cs="Times New Roman"/>
          <w:sz w:val="30"/>
          <w:szCs w:val="30"/>
        </w:rPr>
        <w:t xml:space="preserve">  </w:t>
      </w: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★</w:t>
      </w:r>
      <w:r>
        <w:rPr>
          <w:rFonts w:hint="eastAsia" w:ascii="仿宋_GB2312" w:hAnsi="Calibri" w:eastAsia="仿宋_GB2312" w:cs="Times New Roman"/>
          <w:sz w:val="30"/>
          <w:szCs w:val="30"/>
        </w:rPr>
        <w:tab/>
      </w:r>
      <w:r>
        <w:rPr>
          <w:rFonts w:hint="eastAsia" w:ascii="仿宋_GB2312" w:hAnsi="Calibri" w:eastAsia="仿宋_GB2312" w:cs="Times New Roman"/>
          <w:sz w:val="30"/>
          <w:szCs w:val="30"/>
        </w:rPr>
        <w:t xml:space="preserve"> </w:t>
      </w:r>
      <w:r>
        <w:rPr>
          <w:rFonts w:hint="eastAsia" w:ascii="仿宋_GB2312" w:hAnsi="Calibri" w:eastAsia="仿宋_GB2312" w:cs="Times New Roman"/>
          <w:b/>
          <w:sz w:val="30"/>
          <w:szCs w:val="30"/>
        </w:rPr>
        <w:t>招聘对象</w:t>
      </w:r>
    </w:p>
    <w:p>
      <w:pPr>
        <w:spacing w:line="578" w:lineRule="exact"/>
        <w:jc w:val="left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1.国内外重点高校2020届相关专业本科及以上学历毕业生；</w:t>
      </w:r>
    </w:p>
    <w:p>
      <w:pPr>
        <w:spacing w:line="578" w:lineRule="exact"/>
        <w:jc w:val="left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2.具有良好的适应能力、学习能力、沟通能力与合作精神；</w:t>
      </w:r>
    </w:p>
    <w:p>
      <w:pPr>
        <w:spacing w:line="578" w:lineRule="exact"/>
        <w:jc w:val="left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3.认同三局“争先”文化，乐观进取，有责任感。</w:t>
      </w: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★</w:t>
      </w:r>
      <w:r>
        <w:rPr>
          <w:rFonts w:hint="eastAsia" w:ascii="仿宋_GB2312" w:hAnsi="Calibri" w:eastAsia="仿宋_GB2312" w:cs="Times New Roman"/>
          <w:sz w:val="30"/>
          <w:szCs w:val="30"/>
        </w:rPr>
        <w:tab/>
      </w:r>
      <w:r>
        <w:rPr>
          <w:rFonts w:hint="eastAsia" w:ascii="仿宋_GB2312" w:hAnsi="Calibri" w:eastAsia="仿宋_GB2312" w:cs="Times New Roman"/>
          <w:sz w:val="30"/>
          <w:szCs w:val="30"/>
        </w:rPr>
        <w:t xml:space="preserve"> </w:t>
      </w:r>
      <w:r>
        <w:rPr>
          <w:rFonts w:hint="eastAsia" w:ascii="仿宋_GB2312" w:hAnsi="Calibri" w:eastAsia="仿宋_GB2312" w:cs="Times New Roman"/>
          <w:b/>
          <w:sz w:val="30"/>
          <w:szCs w:val="30"/>
        </w:rPr>
        <w:t>招聘专业</w:t>
      </w:r>
    </w:p>
    <w:p>
      <w:pPr>
        <w:spacing w:line="578" w:lineRule="exact"/>
        <w:jc w:val="left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1.金融投资类：金融学、投资学、经济学、土地资源管理等；</w:t>
      </w:r>
    </w:p>
    <w:p>
      <w:pPr>
        <w:spacing w:line="578" w:lineRule="exact"/>
        <w:jc w:val="left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2.开发运营类：城市规划学、建筑学、风景园林、房地产开发与经营、市场营销、新媒体运营、旅游管理、电子商务等；</w:t>
      </w:r>
    </w:p>
    <w:p>
      <w:pPr>
        <w:spacing w:line="578" w:lineRule="exact"/>
        <w:jc w:val="left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3.建设管理类：土木工程、工程管理、道路桥梁与渡河工程等；</w:t>
      </w:r>
    </w:p>
    <w:p>
      <w:pPr>
        <w:spacing w:line="578" w:lineRule="exact"/>
        <w:jc w:val="left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4.职能管理类：会计学、财务管理、法学、企业管理、行政管理、人力资源管理、新闻学、马克思主义教育等。</w:t>
      </w:r>
    </w:p>
    <w:p>
      <w:pPr>
        <w:spacing w:line="578" w:lineRule="exact"/>
        <w:jc w:val="left"/>
        <w:rPr>
          <w:rFonts w:ascii="仿宋_GB2312" w:hAnsi="Calibri" w:eastAsia="仿宋_GB2312" w:cs="Times New Roman"/>
          <w:sz w:val="30"/>
          <w:szCs w:val="30"/>
        </w:rPr>
      </w:pP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★</w:t>
      </w:r>
      <w:r>
        <w:rPr>
          <w:rFonts w:hint="eastAsia" w:ascii="仿宋_GB2312" w:hAnsi="Calibri" w:eastAsia="仿宋_GB2312" w:cs="Times New Roman"/>
          <w:sz w:val="30"/>
          <w:szCs w:val="30"/>
        </w:rPr>
        <w:tab/>
      </w:r>
      <w:r>
        <w:rPr>
          <w:rFonts w:hint="eastAsia" w:ascii="仿宋_GB2312" w:hAnsi="Calibri" w:eastAsia="仿宋_GB2312" w:cs="Times New Roman"/>
          <w:sz w:val="30"/>
          <w:szCs w:val="30"/>
        </w:rPr>
        <w:t>招聘线上全流程</w:t>
      </w: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①</w:t>
      </w:r>
      <w:r>
        <w:rPr>
          <w:rFonts w:ascii="仿宋_GB2312" w:hAnsi="Calibri" w:eastAsia="仿宋_GB2312" w:cs="Times New Roman"/>
          <w:sz w:val="30"/>
          <w:szCs w:val="30"/>
        </w:rPr>
        <w:t>简历投递</w:t>
      </w:r>
      <w:r>
        <w:rPr>
          <w:rFonts w:hint="eastAsia" w:ascii="仿宋_GB2312" w:hAnsi="Calibri" w:eastAsia="仿宋_GB2312" w:cs="Times New Roman"/>
          <w:sz w:val="30"/>
          <w:szCs w:val="30"/>
        </w:rPr>
        <w:t xml:space="preserve">（择一即可）: </w:t>
      </w:r>
    </w:p>
    <w:p>
      <w:pPr>
        <w:spacing w:line="400" w:lineRule="exact"/>
        <w:jc w:val="center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网址：http://zhaopin.cscec3b.com.cn</w:t>
      </w:r>
    </w:p>
    <w:p>
      <w:pPr>
        <w:spacing w:line="400" w:lineRule="exact"/>
        <w:jc w:val="center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 xml:space="preserve">邮箱: </w:t>
      </w:r>
      <w:r>
        <w:rPr>
          <w:rFonts w:ascii="仿宋_GB2312" w:hAnsi="Calibri" w:eastAsia="仿宋_GB2312" w:cs="Times New Roman"/>
          <w:sz w:val="24"/>
          <w:szCs w:val="24"/>
        </w:rPr>
        <w:t>zjsjtzfzgs@126.com</w:t>
      </w:r>
    </w:p>
    <w:p>
      <w:pPr>
        <w:spacing w:line="578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ascii="仿宋_GB2312" w:hAnsi="Calibri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79375</wp:posOffset>
                </wp:positionV>
                <wp:extent cx="0" cy="295275"/>
                <wp:effectExtent l="76200" t="0" r="57150" b="476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6.25pt;height:23.25pt;width:0pt;mso-position-horizontal:center;mso-position-horizontal-relative:page;z-index:251659264;mso-width-relative:page;mso-height-relative:page;" filled="f" stroked="t" coordsize="21600,21600" o:gfxdata="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wuY/7T&#10;AAAAAwEAAA8AAAAAAAAAAQAgAAAAIgAAAGRycy9kb3ducmV2LnhtbFBLAQIUABQAAAAIAIdO4kCB&#10;tOQR7AEAAJIDAAAOAAAAAAAAAAEAIAAAACIBAABkcnMvZTJvRG9jLnhtbFBLBQYAAAAABgAGAFkB&#10;AACA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78" w:lineRule="exact"/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②空中宣讲会</w:t>
      </w:r>
    </w:p>
    <w:p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b/>
          <w:sz w:val="24"/>
          <w:szCs w:val="24"/>
        </w:rPr>
        <w:t>2020年3月3</w:t>
      </w:r>
      <w:r>
        <w:rPr>
          <w:rFonts w:hint="eastAsia" w:ascii="仿宋" w:hAnsi="仿宋" w:eastAsia="仿宋" w:cs="Times New Roman"/>
          <w:b/>
          <w:sz w:val="24"/>
          <w:szCs w:val="24"/>
        </w:rPr>
        <w:t>日</w:t>
      </w:r>
      <w:r>
        <w:rPr>
          <w:rFonts w:ascii="仿宋" w:hAnsi="仿宋" w:eastAsia="仿宋" w:cs="Times New Roman"/>
          <w:b/>
          <w:sz w:val="24"/>
          <w:szCs w:val="24"/>
        </w:rPr>
        <w:t>20</w:t>
      </w:r>
      <w:r>
        <w:rPr>
          <w:rFonts w:hint="eastAsia" w:ascii="仿宋" w:hAnsi="仿宋" w:eastAsia="仿宋" w:cs="Times New Roman"/>
          <w:b/>
          <w:sz w:val="24"/>
          <w:szCs w:val="24"/>
        </w:rPr>
        <w:t>:0</w:t>
      </w:r>
      <w:r>
        <w:rPr>
          <w:rFonts w:ascii="仿宋" w:hAnsi="仿宋" w:eastAsia="仿宋" w:cs="Times New Roman"/>
          <w:b/>
          <w:sz w:val="24"/>
          <w:szCs w:val="24"/>
        </w:rPr>
        <w:t>0</w:t>
      </w:r>
      <w:r>
        <w:rPr>
          <w:rFonts w:hint="eastAsia" w:ascii="仿宋" w:hAnsi="仿宋" w:eastAsia="仿宋" w:cs="Times New Roman"/>
          <w:sz w:val="24"/>
          <w:szCs w:val="24"/>
        </w:rPr>
        <w:t>正式开启直播宣讲</w:t>
      </w:r>
    </w:p>
    <w:p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b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287020</wp:posOffset>
            </wp:positionV>
            <wp:extent cx="1163320" cy="1163320"/>
            <wp:effectExtent l="0" t="0" r="0" b="0"/>
            <wp:wrapTopAndBottom/>
            <wp:docPr id="6" name="图片 6" descr="C:\Users\ash\AppData\Local\Temp\WeChat Files\fc8898490b1abf2df5478f78fcf6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sh\AppData\Local\Temp\WeChat Files\fc8898490b1abf2df5478f78fcf6e4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332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Times New Roman"/>
          <w:sz w:val="24"/>
          <w:szCs w:val="24"/>
        </w:rPr>
        <w:t xml:space="preserve"> hr互动和抽奖纪念品（苹果</w:t>
      </w:r>
      <w:r>
        <w:rPr>
          <w:rFonts w:ascii="仿宋" w:hAnsi="仿宋" w:eastAsia="仿宋" w:cs="Times New Roman"/>
          <w:sz w:val="24"/>
          <w:szCs w:val="24"/>
        </w:rPr>
        <w:t>AirPods</w:t>
      </w:r>
      <w:r>
        <w:rPr>
          <w:rFonts w:hint="eastAsia" w:ascii="仿宋" w:hAnsi="仿宋" w:eastAsia="仿宋" w:cs="Times New Roman"/>
          <w:sz w:val="24"/>
          <w:szCs w:val="24"/>
        </w:rPr>
        <w:t>）等着你！</w:t>
      </w:r>
    </w:p>
    <w:p>
      <w:pPr>
        <w:spacing w:line="540" w:lineRule="exact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http://live.51job.com/watch/4849849</w:t>
      </w:r>
      <w:r>
        <w:rPr>
          <w:rFonts w:ascii="仿宋" w:hAnsi="仿宋" w:eastAsia="仿宋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0" cy="295275"/>
                <wp:effectExtent l="76200" t="0" r="57150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4.45pt;height:23.25pt;width:0pt;mso-position-horizontal:center;mso-position-horizontal-relative:margin;z-index:251661312;mso-width-relative:page;mso-height-relative:page;" filled="f" stroked="t" coordsize="21600,21600" o:gfxdata="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yeGYtMAAAACAQAADwAAAAAAAAABACAAAAAiAAAAZHJzL2Rvd25yZXYueG1sUEsBAhQAFAAAAAgA&#10;h07iQLj1YJrxAQAAoAMAAA4AAAAAAAAAAQAgAAAAIgEAAGRycy9lMm9Eb2MueG1sUEsFBgAAAAAG&#10;AAYAWQEAAIUFAAAAAA==&#10;">
                <v:fill on="f" focussize="0,0"/>
                <v:stroke weight="0.5pt" color="#5B9BD5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78" w:lineRule="exact"/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③在线测评</w:t>
      </w:r>
    </w:p>
    <w:p>
      <w:pPr>
        <w:spacing w:line="540" w:lineRule="exact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网址</w:t>
      </w:r>
      <w:r>
        <w:rPr>
          <w:rFonts w:hint="eastAsia" w:ascii="仿宋" w:hAnsi="仿宋" w:eastAsia="仿宋" w:cs="Times New Roman"/>
          <w:sz w:val="24"/>
          <w:szCs w:val="24"/>
        </w:rPr>
        <w:t>：</w:t>
      </w:r>
      <w:r>
        <w:rPr>
          <w:rFonts w:ascii="仿宋" w:hAnsi="仿宋" w:eastAsia="仿宋" w:cs="Times New Roman"/>
          <w:sz w:val="24"/>
          <w:szCs w:val="24"/>
        </w:rPr>
        <w:t>http://cscec.pincn.com/#/prove</w:t>
      </w:r>
    </w:p>
    <w:p>
      <w:pPr>
        <w:spacing w:line="578" w:lineRule="exact"/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ascii="仿宋_GB2312" w:hAnsi="Calibri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0" cy="295275"/>
                <wp:effectExtent l="76200" t="0" r="57150" b="476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1.45pt;height:23.25pt;width:0pt;mso-position-horizontal:center;mso-position-horizontal-relative:margin;z-index:251667456;mso-width-relative:page;mso-height-relative:page;" filled="f" stroked="t" coordsize="21600,21600" o:gfxdata="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O0DZjSAAAAAgEAAA8AAAAAAAAAAQAgAAAAIgAAAGRycy9kb3ducmV2LnhtbFBLAQIUABQAAAAI&#10;AIdO4kBv60+j8wEAAKADAAAOAAAAAAAAAAEAIAAAACEBAABkcnMvZTJvRG9jLnhtbFBLBQYAAAAA&#10;BgAGAFkBAACGBQAAAAA=&#10;">
                <v:fill on="f" focussize="0,0"/>
                <v:stroke weight="0.5pt" color="#5B9BD5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78" w:lineRule="exact"/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④</w:t>
      </w:r>
      <w:r>
        <w:rPr>
          <w:rFonts w:ascii="仿宋" w:hAnsi="仿宋" w:eastAsia="仿宋" w:cs="Times New Roman"/>
          <w:sz w:val="30"/>
          <w:szCs w:val="30"/>
        </w:rPr>
        <w:t>线上面试</w:t>
      </w:r>
    </w:p>
    <w:p>
      <w:pPr>
        <w:spacing w:line="578" w:lineRule="exact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电脑端下载腾讯会议软件</w:t>
      </w:r>
      <w:r>
        <w:rPr>
          <w:rFonts w:hint="eastAsia" w:ascii="仿宋" w:hAnsi="仿宋" w:eastAsia="仿宋" w:cs="Times New Roman"/>
          <w:sz w:val="24"/>
          <w:szCs w:val="24"/>
        </w:rPr>
        <w:t>，足不出户即可</w:t>
      </w:r>
      <w:r>
        <w:rPr>
          <w:rFonts w:ascii="仿宋" w:hAnsi="仿宋" w:eastAsia="仿宋" w:cs="Times New Roman"/>
          <w:sz w:val="24"/>
          <w:szCs w:val="24"/>
        </w:rPr>
        <w:t>面试</w:t>
      </w:r>
      <w:r>
        <w:rPr>
          <w:rFonts w:hint="eastAsia" w:ascii="仿宋" w:hAnsi="仿宋" w:eastAsia="仿宋" w:cs="Times New Roman"/>
          <w:sz w:val="24"/>
          <w:szCs w:val="24"/>
        </w:rPr>
        <w:t>！</w:t>
      </w:r>
    </w:p>
    <w:p>
      <w:pPr>
        <w:spacing w:line="578" w:lineRule="exact"/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ascii="仿宋_GB2312" w:hAnsi="Calibri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0" cy="295275"/>
                <wp:effectExtent l="76200" t="0" r="57150" b="476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4.25pt;height:23.25pt;width:0pt;mso-position-horizontal:center;mso-position-horizontal-relative:margin;z-index:251663360;mso-width-relative:page;mso-height-relative:page;" filled="f" stroked="t" coordsize="21600,21600" o:gfxdata="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OjBPNIAAAACAQAADwAAAAAAAAABACAAAAAiAAAAZHJzL2Rvd25yZXYueG1sUEsBAhQAFAAAAAgA&#10;h07iQH9FIhjyAQAAoAMAAA4AAAAAAAAAAQAgAAAAIQEAAGRycy9lMm9Eb2MueG1sUEsFBgAAAAAG&#10;AAYAWQEAAIUFAAAAAA==&#10;">
                <v:fill on="f" focussize="0,0"/>
                <v:stroke weight="0.5pt" color="#5B9BD5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78" w:lineRule="exact"/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⑤发送offer</w:t>
      </w:r>
    </w:p>
    <w:p>
      <w:pPr>
        <w:spacing w:line="578" w:lineRule="exact"/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ascii="仿宋_GB2312" w:hAnsi="Calibri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0" cy="295275"/>
                <wp:effectExtent l="76200" t="0" r="57150" b="476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0.7pt;height:23.25pt;width:0pt;mso-position-horizontal:center;mso-position-horizontal-relative:margin;z-index:251665408;mso-width-relative:page;mso-height-relative:page;" filled="f" stroked="t" coordsize="21600,21600" o:gfxdata="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86FWtIAAAACAQAADwAAAAAAAAABACAAAAAiAAAAZHJzL2Rvd25yZXYueG1sUEsBAhQAFAAAAAgA&#10;h07iQKhbDSHyAQAAoAMAAA4AAAAAAAAAAQAgAAAAIQEAAGRycy9lMm9Eb2MueG1sUEsFBgAAAAAG&#10;AAYAWQEAAIUFAAAAAA==&#10;">
                <v:fill on="f" focussize="0,0"/>
                <v:stroke weight="0.5pt" color="#5B9BD5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78" w:lineRule="exact"/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⑥签订协议</w:t>
      </w:r>
    </w:p>
    <w:p>
      <w:pPr>
        <w:spacing w:line="578" w:lineRule="exact"/>
        <w:ind w:firstLine="1500" w:firstLineChars="500"/>
        <w:rPr>
          <w:rFonts w:ascii="仿宋_GB2312" w:hAnsi="Calibri" w:eastAsia="仿宋_GB2312" w:cs="Times New Roman"/>
          <w:color w:val="7F7F7F" w:themeColor="background1" w:themeShade="80"/>
          <w:sz w:val="30"/>
          <w:szCs w:val="30"/>
        </w:rPr>
      </w:pPr>
      <w:r>
        <w:rPr>
          <w:rFonts w:ascii="仿宋_GB2312" w:hAnsi="Calibri" w:eastAsia="仿宋_GB2312" w:cs="Times New Roman"/>
          <w:color w:val="7F7F7F" w:themeColor="background1" w:themeShade="80"/>
          <w:sz w:val="30"/>
          <w:szCs w:val="3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231140</wp:posOffset>
            </wp:positionV>
            <wp:extent cx="1175385" cy="1156335"/>
            <wp:effectExtent l="0" t="0" r="5715" b="5715"/>
            <wp:wrapTight wrapText="bothSides">
              <wp:wrapPolygon>
                <wp:start x="0" y="0"/>
                <wp:lineTo x="0" y="21351"/>
                <wp:lineTo x="21355" y="21351"/>
                <wp:lineTo x="21355" y="0"/>
                <wp:lineTo x="0" y="0"/>
              </wp:wrapPolygon>
            </wp:wrapTight>
            <wp:docPr id="8" name="图片 8" descr="C:\Users\ash\AppData\Local\Temp\WeChat Files\d11e2f14330663ea0e6713ac7667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sh\AppData\Local\Temp\WeChat Files\d11e2f14330663ea0e6713ac7667f6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Calibri" w:eastAsia="仿宋_GB2312" w:cs="Times New Roman"/>
          <w:color w:val="7F7F7F" w:themeColor="background1" w:themeShade="80"/>
          <w:sz w:val="30"/>
          <w:szCs w:val="3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236220</wp:posOffset>
            </wp:positionV>
            <wp:extent cx="1126490" cy="1126490"/>
            <wp:effectExtent l="0" t="0" r="0" b="0"/>
            <wp:wrapSquare wrapText="bothSides"/>
            <wp:docPr id="7" name="图片 7" descr="C:\Users\ash\AppData\Local\Temp\WeChat Files\9f46bf0f6eee47662fc3387b28ec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sh\AppData\Local\Temp\WeChat Files\9f46bf0f6eee47662fc3387b28ec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649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Calibri" w:eastAsia="仿宋_GB2312" w:cs="Times New Roman"/>
          <w:color w:val="7F7F7F" w:themeColor="background1" w:themeShade="80"/>
          <w:sz w:val="30"/>
          <w:szCs w:val="30"/>
        </w:rPr>
        <w:t xml:space="preserve">     </w:t>
      </w:r>
      <w:r>
        <w:rPr>
          <w:rFonts w:ascii="仿宋_GB2312" w:hAnsi="Calibri" w:eastAsia="仿宋_GB2312" w:cs="Times New Roman"/>
          <w:color w:val="7F7F7F" w:themeColor="background1" w:themeShade="80"/>
          <w:sz w:val="30"/>
          <w:szCs w:val="30"/>
        </w:rPr>
        <w:t xml:space="preserve">           </w:t>
      </w:r>
    </w:p>
    <w:p>
      <w:pPr>
        <w:spacing w:line="578" w:lineRule="exact"/>
        <w:jc w:val="center"/>
        <w:rPr>
          <w:rFonts w:ascii="仿宋" w:hAnsi="仿宋" w:eastAsia="仿宋" w:cs="Times New Roman"/>
          <w:sz w:val="30"/>
          <w:szCs w:val="30"/>
        </w:rPr>
      </w:pPr>
    </w:p>
    <w:p>
      <w:pPr>
        <w:spacing w:line="578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40" w:lineRule="exact"/>
        <w:jc w:val="center"/>
        <w:rPr>
          <w:rFonts w:ascii="仿宋" w:hAnsi="仿宋" w:eastAsia="仿宋" w:cs="Times New Roman"/>
          <w:sz w:val="30"/>
          <w:szCs w:val="30"/>
        </w:rPr>
      </w:pPr>
    </w:p>
    <w:p>
      <w:pPr>
        <w:spacing w:line="540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扫码投递简历</w:t>
      </w:r>
      <w:r>
        <w:rPr>
          <w:rFonts w:hint="eastAsia" w:ascii="仿宋_GB2312" w:hAnsi="Calibri" w:eastAsia="仿宋_GB2312" w:cs="Times New Roman"/>
          <w:color w:val="7F7F7F" w:themeColor="background1" w:themeShade="80"/>
          <w:sz w:val="30"/>
          <w:szCs w:val="30"/>
        </w:rPr>
        <w:t xml:space="preserve"> </w:t>
      </w:r>
      <w:r>
        <w:rPr>
          <w:rFonts w:ascii="仿宋_GB2312" w:hAnsi="Calibri" w:eastAsia="仿宋_GB2312" w:cs="Times New Roman"/>
          <w:color w:val="7F7F7F" w:themeColor="background1" w:themeShade="80"/>
          <w:sz w:val="30"/>
          <w:szCs w:val="30"/>
        </w:rPr>
        <w:t xml:space="preserve">           </w:t>
      </w:r>
      <w:r>
        <w:rPr>
          <w:rFonts w:hint="eastAsia" w:ascii="仿宋" w:hAnsi="仿宋" w:eastAsia="仿宋" w:cs="Times New Roman"/>
          <w:sz w:val="30"/>
          <w:szCs w:val="30"/>
        </w:rPr>
        <w:t>中建三局投资订阅号</w:t>
      </w:r>
      <w:r>
        <w:rPr>
          <w:rFonts w:hint="eastAsia" w:ascii="仿宋_GB2312" w:hAnsi="Calibri" w:eastAsia="仿宋_GB2312" w:cs="Times New Roman"/>
          <w:color w:val="7F7F7F" w:themeColor="background1" w:themeShade="80"/>
          <w:sz w:val="30"/>
          <w:szCs w:val="30"/>
        </w:rPr>
        <w:t xml:space="preserve">  </w:t>
      </w:r>
      <w:r>
        <w:rPr>
          <w:rFonts w:hint="eastAsia" w:ascii="仿宋_GB2312" w:hAnsi="Calibri" w:eastAsia="仿宋_GB2312" w:cs="Times New Roman"/>
          <w:sz w:val="30"/>
          <w:szCs w:val="30"/>
        </w:rPr>
        <w:t xml:space="preserve">  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60"/>
    <w:rsid w:val="00006BC5"/>
    <w:rsid w:val="00031C36"/>
    <w:rsid w:val="0003574E"/>
    <w:rsid w:val="000418C4"/>
    <w:rsid w:val="000758E0"/>
    <w:rsid w:val="00076D67"/>
    <w:rsid w:val="00080775"/>
    <w:rsid w:val="00085A42"/>
    <w:rsid w:val="000B63EE"/>
    <w:rsid w:val="000C3485"/>
    <w:rsid w:val="000D1830"/>
    <w:rsid w:val="000D7A41"/>
    <w:rsid w:val="00110399"/>
    <w:rsid w:val="00116F66"/>
    <w:rsid w:val="0012446E"/>
    <w:rsid w:val="00124FB3"/>
    <w:rsid w:val="00161D86"/>
    <w:rsid w:val="00165DC7"/>
    <w:rsid w:val="00181D6F"/>
    <w:rsid w:val="00181E88"/>
    <w:rsid w:val="001A0083"/>
    <w:rsid w:val="001A7CEA"/>
    <w:rsid w:val="001B5CD1"/>
    <w:rsid w:val="001C012F"/>
    <w:rsid w:val="001D125A"/>
    <w:rsid w:val="001E1D8E"/>
    <w:rsid w:val="0021360F"/>
    <w:rsid w:val="00215AB9"/>
    <w:rsid w:val="002367E9"/>
    <w:rsid w:val="002514F3"/>
    <w:rsid w:val="00256F0A"/>
    <w:rsid w:val="002A1362"/>
    <w:rsid w:val="002A5514"/>
    <w:rsid w:val="002C118F"/>
    <w:rsid w:val="002D208A"/>
    <w:rsid w:val="002E0161"/>
    <w:rsid w:val="002E1A83"/>
    <w:rsid w:val="00300415"/>
    <w:rsid w:val="00334E64"/>
    <w:rsid w:val="0034415F"/>
    <w:rsid w:val="00344F8F"/>
    <w:rsid w:val="00345F4D"/>
    <w:rsid w:val="00362350"/>
    <w:rsid w:val="003808C7"/>
    <w:rsid w:val="0038209D"/>
    <w:rsid w:val="00382760"/>
    <w:rsid w:val="00386538"/>
    <w:rsid w:val="003B4CE2"/>
    <w:rsid w:val="003C42EC"/>
    <w:rsid w:val="003C5DC9"/>
    <w:rsid w:val="003D4699"/>
    <w:rsid w:val="003D787B"/>
    <w:rsid w:val="00415FA4"/>
    <w:rsid w:val="004272F0"/>
    <w:rsid w:val="00434713"/>
    <w:rsid w:val="00441477"/>
    <w:rsid w:val="00462BD7"/>
    <w:rsid w:val="00470B23"/>
    <w:rsid w:val="00482BA4"/>
    <w:rsid w:val="00483272"/>
    <w:rsid w:val="00483497"/>
    <w:rsid w:val="00487ADE"/>
    <w:rsid w:val="0049346D"/>
    <w:rsid w:val="00495536"/>
    <w:rsid w:val="004A69C0"/>
    <w:rsid w:val="004B236B"/>
    <w:rsid w:val="004D0F2F"/>
    <w:rsid w:val="004D757D"/>
    <w:rsid w:val="00512F8C"/>
    <w:rsid w:val="005143FE"/>
    <w:rsid w:val="0052213E"/>
    <w:rsid w:val="00522FAC"/>
    <w:rsid w:val="005256D2"/>
    <w:rsid w:val="00540AD9"/>
    <w:rsid w:val="00542CC0"/>
    <w:rsid w:val="0054429B"/>
    <w:rsid w:val="0056141F"/>
    <w:rsid w:val="00562411"/>
    <w:rsid w:val="0056409B"/>
    <w:rsid w:val="005834C3"/>
    <w:rsid w:val="00584508"/>
    <w:rsid w:val="00591FF5"/>
    <w:rsid w:val="005A3C4D"/>
    <w:rsid w:val="005A7338"/>
    <w:rsid w:val="005C1A15"/>
    <w:rsid w:val="005C4629"/>
    <w:rsid w:val="005D4644"/>
    <w:rsid w:val="005F02F1"/>
    <w:rsid w:val="00602FB7"/>
    <w:rsid w:val="00616B06"/>
    <w:rsid w:val="00621C08"/>
    <w:rsid w:val="0064757B"/>
    <w:rsid w:val="006501A6"/>
    <w:rsid w:val="00675E7E"/>
    <w:rsid w:val="006832B0"/>
    <w:rsid w:val="00683A72"/>
    <w:rsid w:val="006A2D19"/>
    <w:rsid w:val="006B0E89"/>
    <w:rsid w:val="006B1F58"/>
    <w:rsid w:val="006E0AE8"/>
    <w:rsid w:val="006F0CB4"/>
    <w:rsid w:val="006F7B4B"/>
    <w:rsid w:val="00701962"/>
    <w:rsid w:val="007113F0"/>
    <w:rsid w:val="00734A13"/>
    <w:rsid w:val="00736192"/>
    <w:rsid w:val="00751CE2"/>
    <w:rsid w:val="007553F2"/>
    <w:rsid w:val="00766058"/>
    <w:rsid w:val="007660E8"/>
    <w:rsid w:val="00782671"/>
    <w:rsid w:val="00797B19"/>
    <w:rsid w:val="007C099D"/>
    <w:rsid w:val="007C798E"/>
    <w:rsid w:val="007D1BD5"/>
    <w:rsid w:val="007D5C01"/>
    <w:rsid w:val="007D70E2"/>
    <w:rsid w:val="007E3E64"/>
    <w:rsid w:val="0080154B"/>
    <w:rsid w:val="00811BB2"/>
    <w:rsid w:val="00824EFF"/>
    <w:rsid w:val="00832CF9"/>
    <w:rsid w:val="00834A90"/>
    <w:rsid w:val="0085370F"/>
    <w:rsid w:val="00856359"/>
    <w:rsid w:val="008728D7"/>
    <w:rsid w:val="00873884"/>
    <w:rsid w:val="008929CC"/>
    <w:rsid w:val="0089756F"/>
    <w:rsid w:val="008F04CD"/>
    <w:rsid w:val="009200F8"/>
    <w:rsid w:val="009734AA"/>
    <w:rsid w:val="0098024F"/>
    <w:rsid w:val="00983248"/>
    <w:rsid w:val="0098783B"/>
    <w:rsid w:val="00990549"/>
    <w:rsid w:val="009937C2"/>
    <w:rsid w:val="009A4EDD"/>
    <w:rsid w:val="009B6EB1"/>
    <w:rsid w:val="009C0369"/>
    <w:rsid w:val="009C44AA"/>
    <w:rsid w:val="009E2EC2"/>
    <w:rsid w:val="009E4D45"/>
    <w:rsid w:val="009F0F62"/>
    <w:rsid w:val="00A6109F"/>
    <w:rsid w:val="00A61E3D"/>
    <w:rsid w:val="00A76564"/>
    <w:rsid w:val="00A96235"/>
    <w:rsid w:val="00AA0192"/>
    <w:rsid w:val="00AC2843"/>
    <w:rsid w:val="00AC4ED5"/>
    <w:rsid w:val="00AD7D0E"/>
    <w:rsid w:val="00AE1A52"/>
    <w:rsid w:val="00B1390A"/>
    <w:rsid w:val="00B13C95"/>
    <w:rsid w:val="00B15140"/>
    <w:rsid w:val="00B252DA"/>
    <w:rsid w:val="00B31249"/>
    <w:rsid w:val="00B35E4C"/>
    <w:rsid w:val="00B427CF"/>
    <w:rsid w:val="00B4592E"/>
    <w:rsid w:val="00B974D0"/>
    <w:rsid w:val="00BD167A"/>
    <w:rsid w:val="00BD3159"/>
    <w:rsid w:val="00BD7C65"/>
    <w:rsid w:val="00BE4FE9"/>
    <w:rsid w:val="00BE7610"/>
    <w:rsid w:val="00C17406"/>
    <w:rsid w:val="00C24F42"/>
    <w:rsid w:val="00C40EFC"/>
    <w:rsid w:val="00C50A5F"/>
    <w:rsid w:val="00C50E9F"/>
    <w:rsid w:val="00C6193D"/>
    <w:rsid w:val="00C70AA7"/>
    <w:rsid w:val="00C71BBE"/>
    <w:rsid w:val="00C83F37"/>
    <w:rsid w:val="00C84C12"/>
    <w:rsid w:val="00C96523"/>
    <w:rsid w:val="00CB6676"/>
    <w:rsid w:val="00CC27C8"/>
    <w:rsid w:val="00CF0F0A"/>
    <w:rsid w:val="00CF402F"/>
    <w:rsid w:val="00D02C56"/>
    <w:rsid w:val="00D161AD"/>
    <w:rsid w:val="00D20369"/>
    <w:rsid w:val="00D22542"/>
    <w:rsid w:val="00D24B04"/>
    <w:rsid w:val="00D303D8"/>
    <w:rsid w:val="00D45BEC"/>
    <w:rsid w:val="00D47650"/>
    <w:rsid w:val="00D862CE"/>
    <w:rsid w:val="00DA2210"/>
    <w:rsid w:val="00DB3C94"/>
    <w:rsid w:val="00DB48AF"/>
    <w:rsid w:val="00DC6971"/>
    <w:rsid w:val="00DC773D"/>
    <w:rsid w:val="00DE3783"/>
    <w:rsid w:val="00DF7814"/>
    <w:rsid w:val="00E06C92"/>
    <w:rsid w:val="00E26882"/>
    <w:rsid w:val="00E323FD"/>
    <w:rsid w:val="00E3321A"/>
    <w:rsid w:val="00E3363C"/>
    <w:rsid w:val="00E3728D"/>
    <w:rsid w:val="00E42A94"/>
    <w:rsid w:val="00E43E2B"/>
    <w:rsid w:val="00E519D0"/>
    <w:rsid w:val="00E60943"/>
    <w:rsid w:val="00E677CB"/>
    <w:rsid w:val="00E769B2"/>
    <w:rsid w:val="00E813CF"/>
    <w:rsid w:val="00E85E43"/>
    <w:rsid w:val="00EB0C38"/>
    <w:rsid w:val="00ED6FDC"/>
    <w:rsid w:val="00EF5E6F"/>
    <w:rsid w:val="00F053D9"/>
    <w:rsid w:val="00F110AF"/>
    <w:rsid w:val="00F32A7A"/>
    <w:rsid w:val="00F4216A"/>
    <w:rsid w:val="00F655FE"/>
    <w:rsid w:val="00F65D31"/>
    <w:rsid w:val="00F72DE4"/>
    <w:rsid w:val="00F8242A"/>
    <w:rsid w:val="00F94FD0"/>
    <w:rsid w:val="00F95970"/>
    <w:rsid w:val="00FA2B53"/>
    <w:rsid w:val="00FB1590"/>
    <w:rsid w:val="00FC2360"/>
    <w:rsid w:val="00FC684C"/>
    <w:rsid w:val="00FD2999"/>
    <w:rsid w:val="00FD36D7"/>
    <w:rsid w:val="00FE4A85"/>
    <w:rsid w:val="488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Char"/>
    <w:basedOn w:val="9"/>
    <w:link w:val="2"/>
    <w:semiHidden/>
    <w:uiPriority w:val="99"/>
  </w:style>
  <w:style w:type="character" w:customStyle="1" w:styleId="14">
    <w:name w:val="批注主题 Char"/>
    <w:basedOn w:val="13"/>
    <w:link w:val="6"/>
    <w:semiHidden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uiPriority w:val="99"/>
    <w:rPr>
      <w:sz w:val="18"/>
      <w:szCs w:val="18"/>
    </w:rPr>
  </w:style>
  <w:style w:type="character" w:styleId="18">
    <w:name w:val="Placeholder Text"/>
    <w:basedOn w:val="9"/>
    <w:semiHidden/>
    <w:uiPriority w:val="99"/>
    <w:rPr>
      <w:color w:val="808080"/>
    </w:rPr>
  </w:style>
  <w:style w:type="table" w:customStyle="1" w:styleId="19">
    <w:name w:val="网格型1"/>
    <w:basedOn w:val="7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DF7D0C-FBB5-4349-AEF1-DD2A63A026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231</Words>
  <Characters>1319</Characters>
  <Lines>10</Lines>
  <Paragraphs>3</Paragraphs>
  <TotalTime>283</TotalTime>
  <ScaleCrop>false</ScaleCrop>
  <LinksUpToDate>false</LinksUpToDate>
  <CharactersWithSpaces>1547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2020-02-25T02:00:00Z</dcterms:created>
  <dc:creator>ash</dc:creator>
  <cp:lastModifiedBy>86158</cp:lastModifiedBy>
  <cp:lastPrinted>2020-02-25T03:35:00Z</cp:lastPrinted>
  <dcterms:modified xsi:type="dcterms:W3CDTF">2020-02-27T10:21:08Z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